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5B66" w14:textId="77777777" w:rsidR="00B75D95" w:rsidRDefault="00B75D95"/>
    <w:p w14:paraId="637CA197" w14:textId="25A8529F" w:rsidR="00360E35" w:rsidRPr="00360E35" w:rsidRDefault="00360E35" w:rsidP="00360E35">
      <w:r>
        <w:rPr>
          <w:b/>
          <w:bCs/>
        </w:rPr>
        <w:t>O</w:t>
      </w:r>
      <w:r w:rsidRPr="00360E35">
        <w:rPr>
          <w:b/>
          <w:bCs/>
        </w:rPr>
        <w:t>ggi celebriamo i diritti dell’infanzia: un promemoria importante</w:t>
      </w:r>
    </w:p>
    <w:p w14:paraId="3F4FFF7D" w14:textId="77777777" w:rsidR="00360E35" w:rsidRPr="00360E35" w:rsidRDefault="00360E35" w:rsidP="00360E35">
      <w:r w:rsidRPr="00360E35">
        <w:t>Il 20 novembre è la Giornata Mondiale dei Diritti dell’Infanzia, un momento per riflettere sull’impegno globale verso la tutela dei più piccoli. Nonostante la Convenzione sui Diritti dell’Infanzia, adottata dalle Nazioni Unite nel 1989, milioni di bambini in tutto il mondo continuano a subire violazioni dei loro diritti fondamentali: dall’accesso limitato all’istruzione alla mancanza di sicurezza e protezione, fino allo sfruttamento e alla violenza.</w:t>
      </w:r>
    </w:p>
    <w:p w14:paraId="74617E35" w14:textId="77777777" w:rsidR="003C2AC5" w:rsidRDefault="00360E35" w:rsidP="00360E35">
      <w:pPr>
        <w:rPr>
          <w:b/>
          <w:bCs/>
        </w:rPr>
      </w:pPr>
      <w:r w:rsidRPr="00360E35">
        <w:rPr>
          <w:b/>
          <w:bCs/>
        </w:rPr>
        <w:t>Perché è importante parlarne</w:t>
      </w:r>
    </w:p>
    <w:p w14:paraId="104297D1" w14:textId="0A18CC47" w:rsidR="00360E35" w:rsidRPr="00360E35" w:rsidRDefault="00360E35" w:rsidP="00360E35">
      <w:r w:rsidRPr="00360E35">
        <w:br/>
      </w:r>
      <w:r w:rsidR="003C2AC5" w:rsidRPr="003C2AC5">
        <w:t xml:space="preserve">Quando parliamo di diritti dell’infanzia, non è retorica: ci riferiamo al diritto di ogni bambino a crescere in un ambiente sicuro, con accesso all’istruzione, alla salute e all’affetto familiare. Difendere questi diritti non è solo un gesto di coscienza, ma un passo concreto verso una società più giusta, in cui ogni bambino possa sviluppare il proprio potenziale senza </w:t>
      </w:r>
      <w:proofErr w:type="spellStart"/>
      <w:proofErr w:type="gramStart"/>
      <w:r w:rsidR="003C2AC5" w:rsidRPr="003C2AC5">
        <w:t>paura.</w:t>
      </w:r>
      <w:r w:rsidRPr="00360E35">
        <w:t>E</w:t>
      </w:r>
      <w:proofErr w:type="spellEnd"/>
      <w:proofErr w:type="gramEnd"/>
      <w:r w:rsidRPr="00360E35">
        <w:t xml:space="preserve"> non è un'utopia: è una responsabilità che parte dalle nostre scelte quotidiane.</w:t>
      </w:r>
    </w:p>
    <w:p w14:paraId="66156316" w14:textId="77777777" w:rsidR="003C2AC5" w:rsidRDefault="00360E35" w:rsidP="00360E35">
      <w:pPr>
        <w:rPr>
          <w:b/>
          <w:bCs/>
        </w:rPr>
      </w:pPr>
      <w:r w:rsidRPr="00360E35">
        <w:rPr>
          <w:b/>
          <w:bCs/>
        </w:rPr>
        <w:t>Piccoli gesti, grande impatto</w:t>
      </w:r>
    </w:p>
    <w:p w14:paraId="5D5873AE" w14:textId="77777777" w:rsidR="003C2AC5" w:rsidRPr="003C2AC5" w:rsidRDefault="00360E35" w:rsidP="003C2AC5">
      <w:r w:rsidRPr="00360E35">
        <w:br/>
      </w:r>
      <w:r w:rsidR="003C2AC5" w:rsidRPr="003C2AC5">
        <w:t>La tutela dei diritti dell’infanzia non si realizza solo con gesti straordinari, ma soprattutto attraverso azioni concrete: promuovere l’inclusione, sostenere iniziative educative e sensibilizzare chi ci sta intorno. Anche il mondo delle feste e dell’intrattenimento, come quello di Gemar, può contribuire a diffondere messaggi positivi, attraverso eventi, giochi e momenti creativi che rispettino e valorizzino ogni bambino.</w:t>
      </w:r>
    </w:p>
    <w:p w14:paraId="255AC702" w14:textId="77777777" w:rsidR="003C2AC5" w:rsidRPr="003C2AC5" w:rsidRDefault="003C2AC5" w:rsidP="003C2AC5">
      <w:r w:rsidRPr="003C2AC5">
        <w:t>Noi di Gemar crediamo che il gioco e la festa abbiano un ruolo fondamentale. Ogni palloncino, ogni decorazione, ogni momento di allegria condiviso può comunicare un messaggio chiaro: tu conti, sei speciale, meriti di essere felice. Celebrare l’infanzia significa anche preservarne la leggerezza e la magia.</w:t>
      </w:r>
    </w:p>
    <w:p w14:paraId="43B2F71F" w14:textId="3ED74918" w:rsidR="00360E35" w:rsidRDefault="00360E35" w:rsidP="00360E35">
      <w:r w:rsidRPr="00360E35">
        <w:t>La Giornata Mondiale dei Diritti dell’Infanzia</w:t>
      </w:r>
      <w:r>
        <w:t xml:space="preserve"> </w:t>
      </w:r>
      <w:r w:rsidRPr="00360E35">
        <w:t>non è solo un promemoria: è un invito all'azione</w:t>
      </w:r>
      <w:r>
        <w:t>:</w:t>
      </w:r>
      <w:r w:rsidRPr="00360E35">
        <w:t xml:space="preserve"> ci ricorda che la protezione dei bambini non è </w:t>
      </w:r>
      <w:r>
        <w:t>il compito di qualcun altro,</w:t>
      </w:r>
      <w:r w:rsidRPr="00360E35">
        <w:t xml:space="preserve"> ma un obbligo collettivo. Ognuno di noi può fare la differenza, anche con piccoli gesti quotidiani. </w:t>
      </w:r>
    </w:p>
    <w:p w14:paraId="285005A1" w14:textId="6A122838" w:rsidR="00360E35" w:rsidRPr="00360E35" w:rsidRDefault="00360E35" w:rsidP="00360E35">
      <w:r w:rsidRPr="00360E35">
        <w:t>Investire nei diritti dei bambini significa credere in un domani migliore. E quel domani inizia oggi, con le scelte che facciamo, le parole che usiamo, l'amore che mettiamo nel crescere la prossima generazione.</w:t>
      </w:r>
    </w:p>
    <w:p w14:paraId="4FF613DA" w14:textId="20F4CABB" w:rsidR="00360E35" w:rsidRDefault="00360E35"/>
    <w:sectPr w:rsidR="00360E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35"/>
    <w:rsid w:val="00360E35"/>
    <w:rsid w:val="003C2AC5"/>
    <w:rsid w:val="00A63EE7"/>
    <w:rsid w:val="00B75D95"/>
    <w:rsid w:val="00DC1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15E7"/>
  <w15:chartTrackingRefBased/>
  <w15:docId w15:val="{652BAD95-7762-47C0-94B3-E780A3BD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0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60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60E3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60E3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60E3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60E3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0E3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0E3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0E3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0E3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60E3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60E3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60E3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60E3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60E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0E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0E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0E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0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0E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0E3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0E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0E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0E35"/>
    <w:rPr>
      <w:i/>
      <w:iCs/>
      <w:color w:val="404040" w:themeColor="text1" w:themeTint="BF"/>
    </w:rPr>
  </w:style>
  <w:style w:type="paragraph" w:styleId="Paragrafoelenco">
    <w:name w:val="List Paragraph"/>
    <w:basedOn w:val="Normale"/>
    <w:uiPriority w:val="34"/>
    <w:qFormat/>
    <w:rsid w:val="00360E35"/>
    <w:pPr>
      <w:ind w:left="720"/>
      <w:contextualSpacing/>
    </w:pPr>
  </w:style>
  <w:style w:type="character" w:styleId="Enfasiintensa">
    <w:name w:val="Intense Emphasis"/>
    <w:basedOn w:val="Carpredefinitoparagrafo"/>
    <w:uiPriority w:val="21"/>
    <w:qFormat/>
    <w:rsid w:val="00360E35"/>
    <w:rPr>
      <w:i/>
      <w:iCs/>
      <w:color w:val="0F4761" w:themeColor="accent1" w:themeShade="BF"/>
    </w:rPr>
  </w:style>
  <w:style w:type="paragraph" w:styleId="Citazioneintensa">
    <w:name w:val="Intense Quote"/>
    <w:basedOn w:val="Normale"/>
    <w:next w:val="Normale"/>
    <w:link w:val="CitazioneintensaCarattere"/>
    <w:uiPriority w:val="30"/>
    <w:qFormat/>
    <w:rsid w:val="00360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60E35"/>
    <w:rPr>
      <w:i/>
      <w:iCs/>
      <w:color w:val="0F4761" w:themeColor="accent1" w:themeShade="BF"/>
    </w:rPr>
  </w:style>
  <w:style w:type="character" w:styleId="Riferimentointenso">
    <w:name w:val="Intense Reference"/>
    <w:basedOn w:val="Carpredefinitoparagrafo"/>
    <w:uiPriority w:val="32"/>
    <w:qFormat/>
    <w:rsid w:val="00360E35"/>
    <w:rPr>
      <w:b/>
      <w:bCs/>
      <w:smallCaps/>
      <w:color w:val="0F4761" w:themeColor="accent1" w:themeShade="BF"/>
      <w:spacing w:val="5"/>
    </w:rPr>
  </w:style>
  <w:style w:type="paragraph" w:styleId="NormaleWeb">
    <w:name w:val="Normal (Web)"/>
    <w:basedOn w:val="Normale"/>
    <w:uiPriority w:val="99"/>
    <w:semiHidden/>
    <w:unhideWhenUsed/>
    <w:rsid w:val="003C2A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337</Words>
  <Characters>1924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Pagliaroli</dc:creator>
  <cp:keywords/>
  <dc:description/>
  <cp:lastModifiedBy>Chiara Pagliaroli</cp:lastModifiedBy>
  <cp:revision>1</cp:revision>
  <dcterms:created xsi:type="dcterms:W3CDTF">2025-11-20T12:08:00Z</dcterms:created>
  <dcterms:modified xsi:type="dcterms:W3CDTF">2025-11-20T12:20:00Z</dcterms:modified>
</cp:coreProperties>
</file>